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59E" w:rsidRPr="000F6703" w:rsidRDefault="000F6703" w:rsidP="00AB459E">
      <w:pPr>
        <w:spacing w:after="0"/>
        <w:rPr>
          <w:sz w:val="40"/>
          <w:szCs w:val="40"/>
        </w:rPr>
      </w:pPr>
      <w:r>
        <w:rPr>
          <w:sz w:val="40"/>
          <w:szCs w:val="40"/>
        </w:rPr>
        <w:t>«</w:t>
      </w:r>
      <w:r w:rsidR="00AB459E" w:rsidRPr="000F6703">
        <w:rPr>
          <w:sz w:val="40"/>
          <w:szCs w:val="40"/>
        </w:rPr>
        <w:t>Красавица матрешка</w:t>
      </w:r>
      <w:r>
        <w:rPr>
          <w:sz w:val="40"/>
          <w:szCs w:val="40"/>
        </w:rPr>
        <w:t>»</w:t>
      </w:r>
    </w:p>
    <w:p w:rsidR="00AB459E" w:rsidRDefault="00AB459E" w:rsidP="00AB459E">
      <w:pPr>
        <w:spacing w:after="0"/>
      </w:pPr>
      <w:r>
        <w:t>В нашей группе проходит проект «Красавица матрешка», цель которого: активизация речевой активности детей.</w:t>
      </w:r>
    </w:p>
    <w:p w:rsidR="00AB459E" w:rsidRDefault="00AB459E" w:rsidP="00AB459E">
      <w:pPr>
        <w:spacing w:after="0"/>
      </w:pPr>
      <w:r>
        <w:t>Дети познакомились с русской народной игрушкой – матрешкой, загадками, стишками о матрешке, закрепили понятия «большая», «поменьше», «маленькая», играли в игры: на развитие слухового внимания «Угадай, что звучит», на развитие мелкой моторики «Камешки и фасоли», рисовали платочки для матрешек, учились разбирать и собирать игрушку, танцевали танец матрешек. Итог проекта – показ открытого занятия «Красавица матрешка»</w:t>
      </w:r>
      <w:r w:rsidR="000F6703">
        <w:t>.</w:t>
      </w:r>
      <w:bookmarkStart w:id="0" w:name="_GoBack"/>
      <w:bookmarkEnd w:id="0"/>
    </w:p>
    <w:p w:rsidR="00CD7010" w:rsidRDefault="00CD7010" w:rsidP="00AB459E">
      <w:pPr>
        <w:spacing w:after="0"/>
      </w:pPr>
      <w:r w:rsidRPr="00CD7010">
        <w:rPr>
          <w:noProof/>
          <w:lang w:eastAsia="ru-RU"/>
        </w:rPr>
        <w:drawing>
          <wp:inline distT="0" distB="0" distL="0" distR="0">
            <wp:extent cx="5940425" cy="3341098"/>
            <wp:effectExtent l="0" t="0" r="3175" b="0"/>
            <wp:docPr id="2" name="Рисунок 2" descr="F:\ясли\фото 18-19 год\Альбом 7\20190124_1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ясли\фото 18-19 год\Альбом 7\20190124_100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10" w:rsidRDefault="00CD7010" w:rsidP="00AB459E">
      <w:pPr>
        <w:spacing w:after="0"/>
      </w:pPr>
      <w:r>
        <w:t>В группе оформлен уголок «Матрешки» - объемные и плоскостные, разного цвета, размера.</w:t>
      </w:r>
    </w:p>
    <w:p w:rsidR="00CD7010" w:rsidRDefault="00CD7010" w:rsidP="00AB459E">
      <w:pPr>
        <w:spacing w:after="0"/>
      </w:pPr>
    </w:p>
    <w:p w:rsidR="00CD7010" w:rsidRDefault="00CD7010" w:rsidP="00AB459E">
      <w:pPr>
        <w:spacing w:after="0"/>
      </w:pPr>
      <w:r w:rsidRPr="00CD7010">
        <w:rPr>
          <w:noProof/>
          <w:lang w:eastAsia="ru-RU"/>
        </w:rPr>
        <w:drawing>
          <wp:inline distT="0" distB="0" distL="0" distR="0">
            <wp:extent cx="5940425" cy="3341098"/>
            <wp:effectExtent l="0" t="0" r="3175" b="0"/>
            <wp:docPr id="3" name="Рисунок 3" descr="F:\ясли\фото 18-19 год\Альбом 7\20190124_15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ясли\фото 18-19 год\Альбом 7\20190124_154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10" w:rsidRDefault="00CD7010" w:rsidP="00AB459E">
      <w:pPr>
        <w:spacing w:after="0"/>
      </w:pPr>
      <w:r>
        <w:t>«Платочки для матрешки» - рисование кисточкой и ватными палочками.</w:t>
      </w:r>
    </w:p>
    <w:p w:rsidR="00CD7010" w:rsidRDefault="00CD7010" w:rsidP="00AB459E">
      <w:pPr>
        <w:spacing w:after="0"/>
      </w:pPr>
    </w:p>
    <w:p w:rsidR="00CD7010" w:rsidRDefault="00CD7010" w:rsidP="00AB459E">
      <w:pPr>
        <w:spacing w:after="0"/>
      </w:pPr>
    </w:p>
    <w:p w:rsidR="00CD7010" w:rsidRDefault="00CD7010" w:rsidP="00AB459E">
      <w:pPr>
        <w:spacing w:after="0"/>
      </w:pPr>
      <w:r w:rsidRPr="00CD7010">
        <w:rPr>
          <w:noProof/>
          <w:lang w:eastAsia="ru-RU"/>
        </w:rPr>
        <w:lastRenderedPageBreak/>
        <w:drawing>
          <wp:inline distT="0" distB="0" distL="0" distR="0">
            <wp:extent cx="5940425" cy="3341098"/>
            <wp:effectExtent l="0" t="0" r="3175" b="0"/>
            <wp:docPr id="4" name="Рисунок 4" descr="F:\ясли\фото 18-19 год\Альбом 7\20190215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ясли\фото 18-19 год\Альбом 7\20190215_09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10" w:rsidRDefault="00CD7010" w:rsidP="00AB459E">
      <w:pPr>
        <w:spacing w:after="0"/>
      </w:pPr>
      <w:r>
        <w:t>Игры на развитие мелкой моторики «Разложим камешки и фасоль»</w:t>
      </w:r>
    </w:p>
    <w:p w:rsidR="00CD7010" w:rsidRDefault="00CD7010" w:rsidP="00AB459E">
      <w:pPr>
        <w:spacing w:after="0"/>
      </w:pPr>
      <w:r w:rsidRPr="00CD7010">
        <w:rPr>
          <w:noProof/>
          <w:lang w:eastAsia="ru-RU"/>
        </w:rPr>
        <w:drawing>
          <wp:inline distT="0" distB="0" distL="0" distR="0">
            <wp:extent cx="5940425" cy="3341098"/>
            <wp:effectExtent l="0" t="0" r="3175" b="0"/>
            <wp:docPr id="5" name="Рисунок 5" descr="F:\ясли\фото 18-19 год\Альбом 7\20190215_09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ясли\фото 18-19 год\Альбом 7\20190215_09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010" w:rsidRDefault="00CD7010" w:rsidP="00AB459E">
      <w:pPr>
        <w:spacing w:after="0"/>
      </w:pPr>
      <w:r>
        <w:t>Игры на развитие слухового внимания «Угадай, что звучит?», «Кто спрятался?», «Чего не стало</w:t>
      </w:r>
      <w:r w:rsidR="000F6703">
        <w:t>?</w:t>
      </w:r>
      <w:r>
        <w:t>»</w:t>
      </w:r>
    </w:p>
    <w:sectPr w:rsidR="00CD7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62"/>
    <w:rsid w:val="000F6703"/>
    <w:rsid w:val="00747562"/>
    <w:rsid w:val="00AB459E"/>
    <w:rsid w:val="00BB1F77"/>
    <w:rsid w:val="00C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236C8-3638-4EE0-AEF2-9CBDE0698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2019-02-24T13:16:00Z</dcterms:created>
  <dcterms:modified xsi:type="dcterms:W3CDTF">2019-02-24T13:39:00Z</dcterms:modified>
</cp:coreProperties>
</file>